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5B" w:rsidRDefault="00574D9F" w:rsidP="00574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D9F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F829C6" w:rsidRDefault="00F829C6" w:rsidP="00574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D9F" w:rsidRDefault="00574D9F" w:rsidP="00574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по вопросу летней оздоровительной кампании 2020 года:</w:t>
      </w:r>
    </w:p>
    <w:p w:rsidR="00574D9F" w:rsidRDefault="00574D9F" w:rsidP="00574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29C6">
        <w:rPr>
          <w:rFonts w:ascii="Times New Roman" w:hAnsi="Times New Roman" w:cs="Times New Roman"/>
          <w:sz w:val="28"/>
          <w:szCs w:val="28"/>
        </w:rPr>
        <w:t xml:space="preserve">пунктом 3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F829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совещания органов исполнительной власти субъектов РФ, состоявшегося 13 мая 2020 года </w:t>
      </w:r>
      <w:r w:rsidR="00F829C6">
        <w:rPr>
          <w:rFonts w:ascii="Times New Roman" w:hAnsi="Times New Roman" w:cs="Times New Roman"/>
          <w:sz w:val="28"/>
          <w:szCs w:val="28"/>
        </w:rPr>
        <w:t xml:space="preserve">под председательством заместителя Министра просвещения РФ Басюка В.С. </w:t>
      </w:r>
      <w:r>
        <w:rPr>
          <w:rFonts w:ascii="Times New Roman" w:hAnsi="Times New Roman" w:cs="Times New Roman"/>
          <w:sz w:val="28"/>
          <w:szCs w:val="28"/>
        </w:rPr>
        <w:t>предварительные сроки начала летней оздоровительной кампании планируются в июле 2020 года.</w:t>
      </w:r>
    </w:p>
    <w:p w:rsidR="00574D9F" w:rsidRDefault="00574D9F" w:rsidP="00574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мая 2020 года руководителем Федеральной службы по надзору в сфере -защиты прав потребителей и благополучия человека, главным государственным санитарным врачом РФ А.Ю. Поповой утверждены Рекомендации по организации работы организаций отдыха детей и их оздоровления в условиях сохранения рисков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-19. МР 3.1./2.4. 0185-20</w:t>
      </w:r>
      <w:r w:rsidR="00F829C6">
        <w:rPr>
          <w:rFonts w:ascii="Times New Roman" w:hAnsi="Times New Roman" w:cs="Times New Roman"/>
          <w:sz w:val="28"/>
          <w:szCs w:val="28"/>
        </w:rPr>
        <w:t>. В соответствии с данными рекомендациями решение об открытии и функционировании организаций отдыха и оздоровления детей принимает Штаб по борьбе с распространением новой коронавирусной инфекции на территории субъекта с учетом сложившейся эпидемиологической ситуации в регионе.</w:t>
      </w:r>
    </w:p>
    <w:p w:rsidR="00F829C6" w:rsidRPr="00574D9F" w:rsidRDefault="00F829C6" w:rsidP="00574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времяобразовательными организациями</w:t>
      </w:r>
      <w:r w:rsidR="00C77A7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на базе которых планируются </w:t>
      </w:r>
      <w:r w:rsidR="00C77A7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летни</w:t>
      </w:r>
      <w:r w:rsidR="00C77A7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 w:rsidR="00C77A7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77A7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29C6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</w:t>
      </w:r>
      <w:r w:rsidR="00C77A77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829C6">
        <w:rPr>
          <w:rFonts w:ascii="Times New Roman" w:hAnsi="Times New Roman" w:cs="Times New Roman"/>
          <w:sz w:val="28"/>
          <w:szCs w:val="28"/>
        </w:rPr>
        <w:t xml:space="preserve"> отрабатывается потребность в местах в летни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29C6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29C6">
        <w:rPr>
          <w:rFonts w:ascii="Times New Roman" w:hAnsi="Times New Roman" w:cs="Times New Roman"/>
          <w:sz w:val="28"/>
          <w:szCs w:val="28"/>
        </w:rPr>
        <w:t xml:space="preserve"> учреждения на июль, в том числе </w:t>
      </w:r>
      <w:r w:rsidR="00C77A77">
        <w:rPr>
          <w:rFonts w:ascii="Times New Roman" w:hAnsi="Times New Roman" w:cs="Times New Roman"/>
          <w:sz w:val="28"/>
          <w:szCs w:val="28"/>
        </w:rPr>
        <w:t>с учетом</w:t>
      </w:r>
      <w:r w:rsidRPr="00F829C6">
        <w:rPr>
          <w:rFonts w:ascii="Times New Roman" w:hAnsi="Times New Roman" w:cs="Times New Roman"/>
          <w:sz w:val="28"/>
          <w:szCs w:val="28"/>
        </w:rPr>
        <w:t xml:space="preserve"> поданны</w:t>
      </w:r>
      <w:r w:rsidR="00C77A77">
        <w:rPr>
          <w:rFonts w:ascii="Times New Roman" w:hAnsi="Times New Roman" w:cs="Times New Roman"/>
          <w:sz w:val="28"/>
          <w:szCs w:val="28"/>
        </w:rPr>
        <w:t>х</w:t>
      </w:r>
      <w:r w:rsidRPr="00F829C6">
        <w:rPr>
          <w:rFonts w:ascii="Times New Roman" w:hAnsi="Times New Roman" w:cs="Times New Roman"/>
          <w:sz w:val="28"/>
          <w:szCs w:val="28"/>
        </w:rPr>
        <w:t xml:space="preserve"> ранее заявлени</w:t>
      </w:r>
      <w:r w:rsidR="00C77A77">
        <w:rPr>
          <w:rFonts w:ascii="Times New Roman" w:hAnsi="Times New Roman" w:cs="Times New Roman"/>
          <w:sz w:val="28"/>
          <w:szCs w:val="28"/>
        </w:rPr>
        <w:t>й</w:t>
      </w:r>
      <w:r w:rsidRPr="00F829C6">
        <w:rPr>
          <w:rFonts w:ascii="Times New Roman" w:hAnsi="Times New Roman" w:cs="Times New Roman"/>
          <w:sz w:val="28"/>
          <w:szCs w:val="28"/>
        </w:rPr>
        <w:t xml:space="preserve"> на июнь.</w:t>
      </w:r>
      <w:r w:rsidR="00C77A77">
        <w:rPr>
          <w:rFonts w:ascii="Times New Roman" w:hAnsi="Times New Roman" w:cs="Times New Roman"/>
          <w:sz w:val="28"/>
          <w:szCs w:val="28"/>
        </w:rPr>
        <w:t xml:space="preserve"> По имеющимся вопросам можно обращаться непосредственно к руководителям образовательных организаций. В случае необходимости получения дополнительных разъяснений просим обращаться в комитет образования администрации Сланцевского района по телефону 2-43-38.</w:t>
      </w:r>
    </w:p>
    <w:sectPr w:rsidR="00F829C6" w:rsidRPr="00574D9F" w:rsidSect="006B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2215B"/>
    <w:rsid w:val="00574D9F"/>
    <w:rsid w:val="006B0ACC"/>
    <w:rsid w:val="0082215B"/>
    <w:rsid w:val="00A66AC5"/>
    <w:rsid w:val="00C77A77"/>
    <w:rsid w:val="00F8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Романова</dc:creator>
  <cp:lastModifiedBy>Юлия</cp:lastModifiedBy>
  <cp:revision>2</cp:revision>
  <cp:lastPrinted>2020-05-29T07:55:00Z</cp:lastPrinted>
  <dcterms:created xsi:type="dcterms:W3CDTF">2020-05-29T08:48:00Z</dcterms:created>
  <dcterms:modified xsi:type="dcterms:W3CDTF">2020-05-29T08:48:00Z</dcterms:modified>
</cp:coreProperties>
</file>